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BE" w:rsidRDefault="0036191C">
      <w:pPr>
        <w:pStyle w:val="a3"/>
        <w:ind w:left="11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9884</wp:posOffset>
            </wp:positionH>
            <wp:positionV relativeFrom="paragraph">
              <wp:posOffset>-190058</wp:posOffset>
            </wp:positionV>
            <wp:extent cx="7208686" cy="9939130"/>
            <wp:effectExtent l="19050" t="0" r="0" b="0"/>
            <wp:wrapNone/>
            <wp:docPr id="1" name="Рисунок 1" descr="F: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686" cy="993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36191C" w:rsidRDefault="0036191C" w:rsidP="005D740D">
      <w:pPr>
        <w:spacing w:before="73"/>
        <w:ind w:left="1301" w:right="1291"/>
        <w:jc w:val="center"/>
        <w:rPr>
          <w:b/>
          <w:sz w:val="32"/>
        </w:rPr>
      </w:pPr>
    </w:p>
    <w:p w:rsidR="00E910BE" w:rsidRPr="005D740D" w:rsidRDefault="00281130" w:rsidP="005D740D">
      <w:pPr>
        <w:spacing w:before="73"/>
        <w:ind w:left="1301" w:right="1291"/>
        <w:jc w:val="center"/>
        <w:rPr>
          <w:b/>
          <w:sz w:val="32"/>
        </w:rPr>
      </w:pPr>
      <w:r>
        <w:rPr>
          <w:b/>
          <w:sz w:val="32"/>
        </w:rPr>
        <w:lastRenderedPageBreak/>
        <w:t>Пояснительная записка к календарному учебному графику.</w:t>
      </w:r>
    </w:p>
    <w:p w:rsidR="00E910BE" w:rsidRDefault="00281130">
      <w:pPr>
        <w:pStyle w:val="a3"/>
        <w:spacing w:before="316"/>
        <w:ind w:left="226" w:right="103"/>
      </w:pPr>
      <w:r>
        <w:t xml:space="preserve">Календарный учебный график – является локальным нормативным документом, регламентирующим, общие требования к организации образовательного процесса в учебном году в муниципальном бюджетном дошкольном образовательном учреждении детском саду присмотра и оздоровления № 80 «Солнечный» </w:t>
      </w:r>
      <w:proofErr w:type="gramStart"/>
      <w:r>
        <w:t>г</w:t>
      </w:r>
      <w:proofErr w:type="gramEnd"/>
      <w:r>
        <w:t>. Брянска.</w:t>
      </w:r>
    </w:p>
    <w:p w:rsidR="00E910BE" w:rsidRDefault="00281130">
      <w:pPr>
        <w:pStyle w:val="a3"/>
        <w:spacing w:before="4" w:line="322" w:lineRule="exact"/>
        <w:ind w:left="226"/>
      </w:pPr>
      <w:r>
        <w:t xml:space="preserve">Календарный учебный график разработан в соответствии </w:t>
      </w:r>
      <w:proofErr w:type="gramStart"/>
      <w:r>
        <w:t>с</w:t>
      </w:r>
      <w:proofErr w:type="gramEnd"/>
      <w:r>
        <w:t>: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ind w:right="1345" w:firstLine="0"/>
        <w:rPr>
          <w:sz w:val="28"/>
        </w:rPr>
      </w:pPr>
      <w:r>
        <w:rPr>
          <w:sz w:val="28"/>
        </w:rPr>
        <w:t>Федеральным законом от 29.12.2012 г. №273-ФЗ «Об образовании в Российской Федерации»;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ind w:right="807" w:firstLine="0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№ 1155 от 17.10.2013 г. «Об утверждении федерального государственного стандарта дошкольногообразования»;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spacing w:line="321" w:lineRule="exact"/>
        <w:ind w:left="390" w:hanging="165"/>
        <w:rPr>
          <w:sz w:val="28"/>
        </w:rPr>
      </w:pPr>
      <w:r>
        <w:rPr>
          <w:sz w:val="28"/>
        </w:rPr>
        <w:t>Постановлениями Правительства РоссийскойФедерации:</w:t>
      </w:r>
    </w:p>
    <w:p w:rsidR="00E910BE" w:rsidRDefault="00281130">
      <w:pPr>
        <w:pStyle w:val="a4"/>
        <w:numPr>
          <w:ilvl w:val="0"/>
          <w:numId w:val="2"/>
        </w:numPr>
        <w:tabs>
          <w:tab w:val="left" w:pos="658"/>
          <w:tab w:val="left" w:pos="659"/>
        </w:tabs>
        <w:spacing w:line="242" w:lineRule="auto"/>
        <w:ind w:right="1169" w:firstLine="0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30 августа 2013 г. N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E910BE" w:rsidRDefault="00281130">
      <w:pPr>
        <w:pStyle w:val="a4"/>
        <w:numPr>
          <w:ilvl w:val="0"/>
          <w:numId w:val="2"/>
        </w:numPr>
        <w:tabs>
          <w:tab w:val="left" w:pos="658"/>
          <w:tab w:val="left" w:pos="659"/>
        </w:tabs>
        <w:ind w:left="586" w:right="388" w:hanging="361"/>
        <w:rPr>
          <w:sz w:val="28"/>
        </w:rPr>
      </w:pPr>
      <w:r>
        <w:tab/>
      </w:r>
      <w:r>
        <w:rPr>
          <w:sz w:val="28"/>
        </w:rPr>
        <w:t>ПостановленияГлавногогосударственногосанитарноговрачаРоссийскойФедерации от 15 мая 2013 г. N 26 г. Москва «Об утверждении СанПиН 2.4.1.3049-13 «Санитарно- эпидемиологические требования к устройству, содержанию и организации режима работы в дошкольных образовательных организациях» (сизменениями);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spacing w:line="319" w:lineRule="exact"/>
        <w:ind w:left="390" w:hanging="165"/>
        <w:rPr>
          <w:sz w:val="28"/>
        </w:rPr>
      </w:pPr>
      <w:r>
        <w:rPr>
          <w:sz w:val="28"/>
        </w:rPr>
        <w:t>Нормативно – правовыми документами Министерства образования и науки РФ:</w:t>
      </w:r>
    </w:p>
    <w:p w:rsidR="00E910BE" w:rsidRDefault="00281130">
      <w:pPr>
        <w:pStyle w:val="a4"/>
        <w:numPr>
          <w:ilvl w:val="0"/>
          <w:numId w:val="2"/>
        </w:numPr>
        <w:tabs>
          <w:tab w:val="left" w:pos="586"/>
          <w:tab w:val="left" w:pos="587"/>
        </w:tabs>
        <w:spacing w:line="341" w:lineRule="exact"/>
        <w:ind w:left="586" w:hanging="361"/>
        <w:rPr>
          <w:sz w:val="28"/>
        </w:rPr>
      </w:pPr>
      <w:r>
        <w:rPr>
          <w:sz w:val="28"/>
        </w:rPr>
        <w:t>Примерной основной образовательной программы дошкольногообразования.</w:t>
      </w:r>
    </w:p>
    <w:p w:rsidR="00E910BE" w:rsidRDefault="00281130">
      <w:pPr>
        <w:pStyle w:val="a4"/>
        <w:numPr>
          <w:ilvl w:val="0"/>
          <w:numId w:val="2"/>
        </w:numPr>
        <w:tabs>
          <w:tab w:val="left" w:pos="586"/>
          <w:tab w:val="left" w:pos="587"/>
        </w:tabs>
        <w:spacing w:line="242" w:lineRule="auto"/>
        <w:ind w:right="1194" w:firstLine="0"/>
        <w:rPr>
          <w:sz w:val="28"/>
        </w:rPr>
      </w:pPr>
      <w:r>
        <w:rPr>
          <w:sz w:val="28"/>
        </w:rPr>
        <w:t xml:space="preserve">Письма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17.11.2011г. № 03-248 </w:t>
      </w:r>
      <w:r>
        <w:rPr>
          <w:spacing w:val="-3"/>
          <w:sz w:val="28"/>
        </w:rPr>
        <w:t xml:space="preserve">«О </w:t>
      </w:r>
      <w:r>
        <w:rPr>
          <w:sz w:val="28"/>
        </w:rPr>
        <w:t>разработке основной общеобразовательной программы дошкольного образования».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spacing w:line="318" w:lineRule="exact"/>
        <w:ind w:left="390" w:hanging="165"/>
        <w:rPr>
          <w:sz w:val="28"/>
        </w:rPr>
      </w:pPr>
      <w:r>
        <w:rPr>
          <w:sz w:val="28"/>
        </w:rPr>
        <w:t>Региональными документами:</w:t>
      </w:r>
    </w:p>
    <w:p w:rsidR="00E910BE" w:rsidRDefault="00281130">
      <w:pPr>
        <w:pStyle w:val="a4"/>
        <w:numPr>
          <w:ilvl w:val="0"/>
          <w:numId w:val="2"/>
        </w:numPr>
        <w:tabs>
          <w:tab w:val="left" w:pos="653"/>
          <w:tab w:val="left" w:pos="655"/>
        </w:tabs>
        <w:spacing w:line="341" w:lineRule="exact"/>
        <w:ind w:left="654" w:hanging="429"/>
        <w:rPr>
          <w:sz w:val="28"/>
        </w:rPr>
      </w:pPr>
      <w:r>
        <w:rPr>
          <w:sz w:val="28"/>
        </w:rPr>
        <w:t>Закон Брянской области от 08.08.2013г. № 62-З «Об образовании в Брянскойобласти».</w:t>
      </w:r>
    </w:p>
    <w:p w:rsidR="00E910BE" w:rsidRDefault="00281130">
      <w:pPr>
        <w:pStyle w:val="a4"/>
        <w:numPr>
          <w:ilvl w:val="0"/>
          <w:numId w:val="2"/>
        </w:numPr>
        <w:tabs>
          <w:tab w:val="left" w:pos="653"/>
          <w:tab w:val="left" w:pos="655"/>
        </w:tabs>
        <w:ind w:left="654" w:right="378" w:hanging="428"/>
        <w:rPr>
          <w:sz w:val="28"/>
        </w:rPr>
      </w:pPr>
      <w:r>
        <w:rPr>
          <w:sz w:val="28"/>
        </w:rPr>
        <w:t>Письма Департамента общего и профессионального образования Брянской областиот 20 октября 2010 г. № 7435-04-0 «Об утверждении региональных базисных учебных планов для образовательных учреждений Брянской области, реализующихосновную</w:t>
      </w:r>
    </w:p>
    <w:p w:rsidR="00E910BE" w:rsidRDefault="00281130">
      <w:pPr>
        <w:pStyle w:val="a3"/>
        <w:ind w:left="226"/>
      </w:pPr>
      <w:r>
        <w:t>общеобразовательную программу дошкольного образования».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spacing w:line="321" w:lineRule="exact"/>
        <w:ind w:left="390" w:hanging="165"/>
        <w:rPr>
          <w:sz w:val="28"/>
        </w:rPr>
      </w:pPr>
      <w:r>
        <w:rPr>
          <w:sz w:val="28"/>
        </w:rPr>
        <w:t>Методическими материалами:</w:t>
      </w:r>
    </w:p>
    <w:p w:rsidR="00E910BE" w:rsidRDefault="00281130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spacing w:line="342" w:lineRule="exact"/>
        <w:ind w:left="946" w:hanging="721"/>
        <w:rPr>
          <w:sz w:val="28"/>
        </w:rPr>
      </w:pPr>
      <w:r>
        <w:rPr>
          <w:sz w:val="28"/>
        </w:rPr>
        <w:t>Письмо Министерства образования и науки № 08-249 от 28 февраля 2014г.</w:t>
      </w:r>
    </w:p>
    <w:p w:rsidR="00E910BE" w:rsidRDefault="00281130">
      <w:pPr>
        <w:pStyle w:val="a3"/>
        <w:spacing w:line="321" w:lineRule="exact"/>
        <w:ind w:left="226"/>
      </w:pPr>
      <w:r>
        <w:t>«Комментарии к ФГОС дошкольного образования».</w:t>
      </w:r>
    </w:p>
    <w:p w:rsidR="00E910BE" w:rsidRDefault="00281130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ind w:left="409" w:right="477" w:hanging="183"/>
        <w:rPr>
          <w:sz w:val="28"/>
        </w:rPr>
      </w:pPr>
      <w:r>
        <w:tab/>
      </w:r>
      <w:r>
        <w:rPr>
          <w:sz w:val="28"/>
        </w:rPr>
        <w:t>Методические рекомендации по использованию примерной основной образовательной программы дошкольного образования в образовательнойорганизации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ind w:right="663" w:firstLine="0"/>
        <w:rPr>
          <w:sz w:val="28"/>
        </w:rPr>
      </w:pPr>
      <w:r>
        <w:rPr>
          <w:sz w:val="28"/>
        </w:rPr>
        <w:t>Основными нормативно-правовыми документами МБДОУ детского сада присмотраи оздоровления № 80 «Солнечный» г.Брянска:</w:t>
      </w:r>
    </w:p>
    <w:p w:rsidR="00E910BE" w:rsidRDefault="00281130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ind w:left="409" w:right="711" w:hanging="183"/>
        <w:rPr>
          <w:sz w:val="28"/>
        </w:rPr>
      </w:pPr>
      <w:r>
        <w:tab/>
      </w:r>
      <w:r>
        <w:rPr>
          <w:sz w:val="28"/>
        </w:rPr>
        <w:t>Уставом МБДОУ детского сада присмотра и оздоровления № 80 «Солнечный»г. Брянска;</w:t>
      </w:r>
    </w:p>
    <w:p w:rsidR="00E910BE" w:rsidRDefault="00281130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ind w:left="298" w:right="255" w:hanging="73"/>
        <w:rPr>
          <w:sz w:val="28"/>
        </w:rPr>
      </w:pPr>
      <w:r>
        <w:rPr>
          <w:sz w:val="28"/>
        </w:rPr>
        <w:t>Лицензией на осуществление образовательной деятельности (№3519 от 25.03.2015г. серия 32Л01№0002242);</w:t>
      </w:r>
    </w:p>
    <w:p w:rsidR="00E910BE" w:rsidRDefault="00281130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ind w:left="409" w:right="249" w:hanging="183"/>
        <w:rPr>
          <w:sz w:val="28"/>
        </w:rPr>
      </w:pPr>
      <w:r>
        <w:tab/>
      </w:r>
      <w:r>
        <w:rPr>
          <w:sz w:val="28"/>
        </w:rPr>
        <w:t>Основной образовательной программой дошкольного образования МБДОУдетского сада присмотра и оздоровления №80 «Солнечный»г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рянска</w:t>
      </w:r>
    </w:p>
    <w:p w:rsidR="00E910BE" w:rsidRDefault="00E910BE">
      <w:pPr>
        <w:pStyle w:val="a3"/>
        <w:spacing w:before="2"/>
        <w:ind w:left="0"/>
        <w:rPr>
          <w:sz w:val="27"/>
        </w:rPr>
      </w:pPr>
    </w:p>
    <w:p w:rsidR="00E910BE" w:rsidRDefault="00281130">
      <w:pPr>
        <w:pStyle w:val="a3"/>
        <w:spacing w:before="1"/>
        <w:ind w:left="226" w:right="103"/>
      </w:pPr>
      <w:r>
        <w:t>Календарный учебный график учитывает в полном объеме возрастные психофизические особенности воспитанников и отвечает требованиям охраны жизни и здоровья детей.</w:t>
      </w:r>
    </w:p>
    <w:p w:rsidR="00E910BE" w:rsidRDefault="00E910BE">
      <w:pPr>
        <w:sectPr w:rsidR="00E910BE">
          <w:pgSz w:w="11910" w:h="16840"/>
          <w:pgMar w:top="700" w:right="200" w:bottom="280" w:left="340" w:header="720" w:footer="720" w:gutter="0"/>
          <w:cols w:space="720"/>
        </w:sectPr>
      </w:pPr>
    </w:p>
    <w:p w:rsidR="00E910BE" w:rsidRDefault="00281130">
      <w:pPr>
        <w:pStyle w:val="a3"/>
        <w:spacing w:before="61"/>
        <w:ind w:left="226"/>
      </w:pPr>
      <w:r>
        <w:lastRenderedPageBreak/>
        <w:t>Содержание годового календарного учебного графика включает в себя следующее: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spacing w:before="1" w:line="322" w:lineRule="exact"/>
        <w:ind w:left="390" w:hanging="165"/>
        <w:rPr>
          <w:sz w:val="28"/>
        </w:rPr>
      </w:pPr>
      <w:r>
        <w:rPr>
          <w:sz w:val="28"/>
        </w:rPr>
        <w:t>продолжительность учебного</w:t>
      </w:r>
      <w:r w:rsidR="0036191C">
        <w:rPr>
          <w:sz w:val="28"/>
        </w:rPr>
        <w:t xml:space="preserve"> </w:t>
      </w:r>
      <w:r>
        <w:rPr>
          <w:sz w:val="28"/>
        </w:rPr>
        <w:t>года;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spacing w:line="322" w:lineRule="exact"/>
        <w:ind w:left="390" w:hanging="165"/>
        <w:rPr>
          <w:sz w:val="28"/>
        </w:rPr>
      </w:pPr>
      <w:r>
        <w:rPr>
          <w:sz w:val="28"/>
        </w:rPr>
        <w:t>режим работыДОУ;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spacing w:line="322" w:lineRule="exact"/>
        <w:ind w:left="390" w:hanging="165"/>
        <w:rPr>
          <w:sz w:val="28"/>
        </w:rPr>
      </w:pPr>
      <w:r>
        <w:rPr>
          <w:sz w:val="28"/>
        </w:rPr>
        <w:t>уровеньобразования;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spacing w:line="322" w:lineRule="exact"/>
        <w:ind w:left="390" w:hanging="165"/>
        <w:rPr>
          <w:sz w:val="28"/>
        </w:rPr>
      </w:pPr>
      <w:r>
        <w:rPr>
          <w:sz w:val="28"/>
        </w:rPr>
        <w:t>количество недель в учебномгоду;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ind w:left="390" w:hanging="165"/>
        <w:rPr>
          <w:sz w:val="28"/>
        </w:rPr>
      </w:pPr>
      <w:r>
        <w:rPr>
          <w:sz w:val="28"/>
        </w:rPr>
        <w:t>продолжительность организованной образовательной деятельности (погруппам);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spacing w:line="322" w:lineRule="exact"/>
        <w:ind w:left="390" w:hanging="165"/>
        <w:rPr>
          <w:sz w:val="28"/>
        </w:rPr>
      </w:pPr>
      <w:r>
        <w:rPr>
          <w:sz w:val="28"/>
        </w:rPr>
        <w:t>сроки проведения педагогической диагностики(мониторинга);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spacing w:line="322" w:lineRule="exact"/>
        <w:ind w:left="390" w:hanging="165"/>
        <w:rPr>
          <w:sz w:val="28"/>
        </w:rPr>
      </w:pPr>
      <w:r>
        <w:rPr>
          <w:sz w:val="28"/>
        </w:rPr>
        <w:t>праздничныедни;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spacing w:line="322" w:lineRule="exact"/>
        <w:ind w:left="390" w:hanging="165"/>
        <w:rPr>
          <w:sz w:val="28"/>
        </w:rPr>
      </w:pPr>
      <w:r>
        <w:rPr>
          <w:sz w:val="28"/>
        </w:rPr>
        <w:t>перечень проводимых праздников вДОУ;</w:t>
      </w:r>
    </w:p>
    <w:p w:rsidR="00E910BE" w:rsidRDefault="00281130">
      <w:pPr>
        <w:pStyle w:val="a4"/>
        <w:numPr>
          <w:ilvl w:val="0"/>
          <w:numId w:val="3"/>
        </w:numPr>
        <w:tabs>
          <w:tab w:val="left" w:pos="391"/>
        </w:tabs>
        <w:ind w:left="390" w:hanging="165"/>
        <w:rPr>
          <w:sz w:val="28"/>
        </w:rPr>
      </w:pPr>
      <w:r>
        <w:rPr>
          <w:sz w:val="28"/>
        </w:rPr>
        <w:t>работа ДОУ в летнийпериод.</w:t>
      </w:r>
    </w:p>
    <w:p w:rsidR="00E910BE" w:rsidRDefault="00281130">
      <w:pPr>
        <w:pStyle w:val="a3"/>
        <w:spacing w:before="4"/>
        <w:ind w:left="226" w:right="103"/>
      </w:pPr>
      <w:r>
        <w:t xml:space="preserve">Годовой календарный учебный график обсуждается и принимается Педагогическим советом и утверждается приказом заведующего ДОУ до начала учебного года. Все изменения, вносимые ДОУ в годовой календарный учебный график, утверждаются приказом </w:t>
      </w:r>
      <w:proofErr w:type="gramStart"/>
      <w:r>
        <w:t>заведующего</w:t>
      </w:r>
      <w:proofErr w:type="gramEnd"/>
      <w:r>
        <w:t xml:space="preserve"> образовательного учреждения и доводятся до всех участников образовательного процесса.</w:t>
      </w:r>
    </w:p>
    <w:p w:rsidR="00E910BE" w:rsidRDefault="00E910BE">
      <w:pPr>
        <w:pStyle w:val="a3"/>
        <w:ind w:left="0"/>
        <w:rPr>
          <w:sz w:val="20"/>
        </w:rPr>
      </w:pPr>
    </w:p>
    <w:p w:rsidR="00E910BE" w:rsidRDefault="00E910BE">
      <w:pPr>
        <w:pStyle w:val="a3"/>
        <w:ind w:left="0"/>
        <w:rPr>
          <w:sz w:val="20"/>
        </w:rPr>
      </w:pPr>
    </w:p>
    <w:p w:rsidR="00E910BE" w:rsidRDefault="00E910BE">
      <w:pPr>
        <w:pStyle w:val="a3"/>
        <w:spacing w:before="5"/>
        <w:ind w:left="0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682"/>
        <w:gridCol w:w="5776"/>
      </w:tblGrid>
      <w:tr w:rsidR="00E910BE">
        <w:trPr>
          <w:trHeight w:val="642"/>
        </w:trPr>
        <w:tc>
          <w:tcPr>
            <w:tcW w:w="677" w:type="dxa"/>
          </w:tcPr>
          <w:p w:rsidR="00E910BE" w:rsidRDefault="00281130">
            <w:pPr>
              <w:pStyle w:val="TableParagraph"/>
              <w:spacing w:line="315" w:lineRule="exact"/>
              <w:ind w:left="206"/>
              <w:jc w:val="lef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E910BE" w:rsidRDefault="00281130">
            <w:pPr>
              <w:pStyle w:val="TableParagraph"/>
              <w:spacing w:line="308" w:lineRule="exact"/>
              <w:ind w:left="19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10458" w:type="dxa"/>
            <w:gridSpan w:val="2"/>
          </w:tcPr>
          <w:p w:rsidR="00E910BE" w:rsidRDefault="00281130">
            <w:pPr>
              <w:pStyle w:val="TableParagraph"/>
              <w:spacing w:line="320" w:lineRule="exact"/>
              <w:ind w:left="4433" w:right="442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 w:rsidR="00E910BE">
        <w:trPr>
          <w:trHeight w:val="1612"/>
        </w:trPr>
        <w:tc>
          <w:tcPr>
            <w:tcW w:w="677" w:type="dxa"/>
          </w:tcPr>
          <w:p w:rsidR="00E910BE" w:rsidRDefault="00281130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682" w:type="dxa"/>
          </w:tcPr>
          <w:p w:rsidR="00E910BE" w:rsidRDefault="00281130">
            <w:pPr>
              <w:pStyle w:val="TableParagraph"/>
              <w:ind w:left="643" w:right="629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Режим работы МБДОУд/с присмотра иоздоровления</w:t>
            </w:r>
          </w:p>
          <w:p w:rsidR="00E910BE" w:rsidRDefault="00281130">
            <w:pPr>
              <w:pStyle w:val="TableParagraph"/>
              <w:spacing w:before="1"/>
              <w:ind w:left="108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№ 80 «Солнечный» г</w:t>
            </w:r>
            <w:proofErr w:type="gramStart"/>
            <w:r>
              <w:rPr>
                <w:b/>
                <w:sz w:val="28"/>
              </w:rPr>
              <w:t>.Б</w:t>
            </w:r>
            <w:proofErr w:type="gramEnd"/>
            <w:r>
              <w:rPr>
                <w:b/>
                <w:sz w:val="28"/>
              </w:rPr>
              <w:t>рянска</w:t>
            </w:r>
          </w:p>
        </w:tc>
        <w:tc>
          <w:tcPr>
            <w:tcW w:w="5776" w:type="dxa"/>
          </w:tcPr>
          <w:p w:rsidR="00E910BE" w:rsidRDefault="00281130">
            <w:pPr>
              <w:pStyle w:val="TableParagraph"/>
              <w:ind w:left="1925" w:right="205" w:hanging="1714"/>
              <w:jc w:val="left"/>
              <w:rPr>
                <w:sz w:val="28"/>
              </w:rPr>
            </w:pPr>
            <w:r>
              <w:rPr>
                <w:b/>
                <w:sz w:val="28"/>
              </w:rPr>
              <w:t xml:space="preserve">1 группа </w:t>
            </w:r>
            <w:r>
              <w:rPr>
                <w:sz w:val="28"/>
              </w:rPr>
              <w:t>с 10,5 часовым пребываниемдетей (с 7.45 до18.15)</w:t>
            </w:r>
          </w:p>
          <w:p w:rsidR="00E910BE" w:rsidRDefault="00281130">
            <w:pPr>
              <w:pStyle w:val="TableParagraph"/>
              <w:ind w:left="1925" w:right="199" w:hanging="1724"/>
              <w:jc w:val="left"/>
              <w:rPr>
                <w:sz w:val="28"/>
              </w:rPr>
            </w:pPr>
            <w:r>
              <w:rPr>
                <w:b/>
                <w:sz w:val="28"/>
              </w:rPr>
              <w:t xml:space="preserve">5 групп </w:t>
            </w:r>
            <w:r>
              <w:rPr>
                <w:sz w:val="28"/>
              </w:rPr>
              <w:t>с 12-ти часовым пребываниемдетей (с 7.00 до19.00)</w:t>
            </w:r>
          </w:p>
        </w:tc>
      </w:tr>
      <w:tr w:rsidR="00E910BE">
        <w:trPr>
          <w:trHeight w:val="642"/>
        </w:trPr>
        <w:tc>
          <w:tcPr>
            <w:tcW w:w="677" w:type="dxa"/>
          </w:tcPr>
          <w:p w:rsidR="00E910BE" w:rsidRDefault="00281130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682" w:type="dxa"/>
          </w:tcPr>
          <w:p w:rsidR="00E910BE" w:rsidRDefault="00281130">
            <w:pPr>
              <w:pStyle w:val="TableParagraph"/>
              <w:spacing w:line="320" w:lineRule="exact"/>
              <w:ind w:left="108" w:right="108"/>
              <w:rPr>
                <w:b/>
                <w:sz w:val="28"/>
              </w:rPr>
            </w:pPr>
            <w:r>
              <w:rPr>
                <w:b/>
                <w:sz w:val="28"/>
              </w:rPr>
              <w:t>Продолжительность учебного года</w:t>
            </w:r>
          </w:p>
        </w:tc>
        <w:tc>
          <w:tcPr>
            <w:tcW w:w="5776" w:type="dxa"/>
          </w:tcPr>
          <w:p w:rsidR="00E910BE" w:rsidRDefault="0036191C">
            <w:pPr>
              <w:pStyle w:val="TableParagraph"/>
              <w:spacing w:line="315" w:lineRule="exact"/>
              <w:ind w:left="205" w:right="208"/>
              <w:rPr>
                <w:sz w:val="28"/>
              </w:rPr>
            </w:pPr>
            <w:r>
              <w:rPr>
                <w:sz w:val="28"/>
              </w:rPr>
              <w:t xml:space="preserve">Начало </w:t>
            </w: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ода</w:t>
            </w:r>
            <w:proofErr w:type="spellEnd"/>
            <w:r>
              <w:rPr>
                <w:sz w:val="28"/>
              </w:rPr>
              <w:t xml:space="preserve">: 01.09.2021 </w:t>
            </w:r>
            <w:r w:rsidR="00281130">
              <w:rPr>
                <w:sz w:val="28"/>
              </w:rPr>
              <w:t>г.</w:t>
            </w:r>
          </w:p>
          <w:p w:rsidR="00E910BE" w:rsidRDefault="0036191C">
            <w:pPr>
              <w:pStyle w:val="TableParagraph"/>
              <w:spacing w:line="308" w:lineRule="exact"/>
              <w:ind w:left="207" w:right="208"/>
              <w:rPr>
                <w:sz w:val="28"/>
              </w:rPr>
            </w:pPr>
            <w:r>
              <w:rPr>
                <w:sz w:val="28"/>
              </w:rPr>
              <w:t xml:space="preserve">Окончание </w:t>
            </w: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ода</w:t>
            </w:r>
            <w:proofErr w:type="spellEnd"/>
            <w:r>
              <w:rPr>
                <w:sz w:val="28"/>
              </w:rPr>
              <w:t>: 31.05.2022</w:t>
            </w:r>
            <w:r w:rsidR="00281130">
              <w:rPr>
                <w:sz w:val="28"/>
              </w:rPr>
              <w:t>г.</w:t>
            </w:r>
          </w:p>
        </w:tc>
      </w:tr>
      <w:tr w:rsidR="00E910BE">
        <w:trPr>
          <w:trHeight w:val="321"/>
        </w:trPr>
        <w:tc>
          <w:tcPr>
            <w:tcW w:w="677" w:type="dxa"/>
          </w:tcPr>
          <w:p w:rsidR="00E910BE" w:rsidRDefault="00281130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682" w:type="dxa"/>
          </w:tcPr>
          <w:p w:rsidR="00E910BE" w:rsidRDefault="00281130">
            <w:pPr>
              <w:pStyle w:val="TableParagraph"/>
              <w:spacing w:line="301" w:lineRule="exact"/>
              <w:ind w:left="108"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образования</w:t>
            </w:r>
          </w:p>
        </w:tc>
        <w:tc>
          <w:tcPr>
            <w:tcW w:w="5776" w:type="dxa"/>
          </w:tcPr>
          <w:p w:rsidR="00E910BE" w:rsidRDefault="00281130">
            <w:pPr>
              <w:pStyle w:val="TableParagraph"/>
              <w:spacing w:line="301" w:lineRule="exact"/>
              <w:ind w:left="207" w:right="208"/>
              <w:rPr>
                <w:sz w:val="28"/>
              </w:rPr>
            </w:pPr>
            <w:r>
              <w:rPr>
                <w:sz w:val="28"/>
              </w:rPr>
              <w:t>Дошкольное образование</w:t>
            </w:r>
          </w:p>
        </w:tc>
      </w:tr>
      <w:tr w:rsidR="00E910BE">
        <w:trPr>
          <w:trHeight w:val="321"/>
        </w:trPr>
        <w:tc>
          <w:tcPr>
            <w:tcW w:w="677" w:type="dxa"/>
          </w:tcPr>
          <w:p w:rsidR="00E910BE" w:rsidRDefault="00281130">
            <w:pPr>
              <w:pStyle w:val="TableParagraph"/>
              <w:spacing w:line="30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682" w:type="dxa"/>
          </w:tcPr>
          <w:p w:rsidR="00E910BE" w:rsidRDefault="00281130">
            <w:pPr>
              <w:pStyle w:val="TableParagraph"/>
              <w:spacing w:line="302" w:lineRule="exact"/>
              <w:ind w:left="108"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недель в учебном году</w:t>
            </w:r>
          </w:p>
        </w:tc>
        <w:tc>
          <w:tcPr>
            <w:tcW w:w="5776" w:type="dxa"/>
          </w:tcPr>
          <w:p w:rsidR="00E910BE" w:rsidRDefault="0036191C">
            <w:pPr>
              <w:pStyle w:val="TableParagraph"/>
              <w:spacing w:line="302" w:lineRule="exact"/>
              <w:ind w:left="213" w:right="204"/>
              <w:rPr>
                <w:sz w:val="28"/>
              </w:rPr>
            </w:pPr>
            <w:r>
              <w:rPr>
                <w:sz w:val="28"/>
              </w:rPr>
              <w:t>38</w:t>
            </w:r>
            <w:r w:rsidR="00281130">
              <w:rPr>
                <w:sz w:val="28"/>
              </w:rPr>
              <w:t xml:space="preserve"> недель</w:t>
            </w:r>
          </w:p>
        </w:tc>
      </w:tr>
      <w:tr w:rsidR="00E910BE">
        <w:trPr>
          <w:trHeight w:val="5156"/>
        </w:trPr>
        <w:tc>
          <w:tcPr>
            <w:tcW w:w="677" w:type="dxa"/>
          </w:tcPr>
          <w:p w:rsidR="00E910BE" w:rsidRDefault="00281130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682" w:type="dxa"/>
          </w:tcPr>
          <w:p w:rsidR="00E910BE" w:rsidRDefault="00281130">
            <w:pPr>
              <w:pStyle w:val="TableParagraph"/>
              <w:spacing w:line="242" w:lineRule="auto"/>
              <w:ind w:left="379" w:hanging="22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Продолжительность непрерывной образовательной деятельности</w:t>
            </w:r>
          </w:p>
        </w:tc>
        <w:tc>
          <w:tcPr>
            <w:tcW w:w="5776" w:type="dxa"/>
          </w:tcPr>
          <w:p w:rsidR="00E910BE" w:rsidRDefault="00281130">
            <w:pPr>
              <w:pStyle w:val="TableParagraph"/>
              <w:spacing w:line="242" w:lineRule="auto"/>
              <w:ind w:left="213" w:right="208"/>
              <w:rPr>
                <w:sz w:val="28"/>
              </w:rPr>
            </w:pPr>
            <w:r>
              <w:rPr>
                <w:sz w:val="28"/>
              </w:rPr>
              <w:t>Продолжительность учебной недели: 5 дней выходные: суббота, воскресенье</w:t>
            </w:r>
          </w:p>
          <w:p w:rsidR="00E910BE" w:rsidRDefault="00D02DC8">
            <w:pPr>
              <w:pStyle w:val="TableParagraph"/>
              <w:spacing w:line="319" w:lineRule="exact"/>
              <w:ind w:left="208" w:right="208"/>
              <w:rPr>
                <w:b/>
                <w:sz w:val="28"/>
              </w:rPr>
            </w:pPr>
            <w:r>
              <w:rPr>
                <w:b/>
                <w:sz w:val="28"/>
              </w:rPr>
              <w:t>Общее количество занятий</w:t>
            </w:r>
            <w:r w:rsidR="00281130">
              <w:rPr>
                <w:b/>
                <w:sz w:val="28"/>
              </w:rPr>
              <w:t xml:space="preserve"> в неделю</w:t>
            </w:r>
          </w:p>
          <w:p w:rsidR="00E910BE" w:rsidRDefault="00D02DC8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694" w:firstLine="0"/>
              <w:jc w:val="left"/>
              <w:rPr>
                <w:sz w:val="28"/>
              </w:rPr>
            </w:pPr>
            <w:r>
              <w:rPr>
                <w:sz w:val="28"/>
              </w:rPr>
              <w:t>I младшая группа</w:t>
            </w:r>
            <w:r w:rsidR="005D740D">
              <w:rPr>
                <w:sz w:val="28"/>
              </w:rPr>
              <w:t xml:space="preserve"> «Карапузы»</w:t>
            </w:r>
            <w:r w:rsidR="0036191C">
              <w:rPr>
                <w:sz w:val="28"/>
              </w:rPr>
              <w:t>: 11</w:t>
            </w:r>
            <w:r>
              <w:rPr>
                <w:sz w:val="28"/>
              </w:rPr>
              <w:t xml:space="preserve"> (</w:t>
            </w:r>
            <w:r w:rsidR="00281130">
              <w:rPr>
                <w:sz w:val="28"/>
              </w:rPr>
              <w:t>по</w:t>
            </w:r>
            <w:r>
              <w:rPr>
                <w:sz w:val="28"/>
              </w:rPr>
              <w:t>10 мин)</w:t>
            </w:r>
          </w:p>
          <w:p w:rsidR="00E910BE" w:rsidRDefault="00D02DC8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361" w:firstLine="0"/>
              <w:jc w:val="left"/>
              <w:rPr>
                <w:sz w:val="28"/>
              </w:rPr>
            </w:pPr>
            <w:r>
              <w:rPr>
                <w:sz w:val="28"/>
              </w:rPr>
              <w:t>II младшая группа</w:t>
            </w:r>
            <w:r w:rsidR="0036191C">
              <w:rPr>
                <w:sz w:val="28"/>
              </w:rPr>
              <w:t xml:space="preserve"> «Бельчата»: 11</w:t>
            </w:r>
            <w:r w:rsidR="00B9208D">
              <w:rPr>
                <w:sz w:val="28"/>
              </w:rPr>
              <w:t xml:space="preserve"> </w:t>
            </w:r>
            <w:proofErr w:type="gramStart"/>
            <w:r w:rsidR="00B9208D">
              <w:rPr>
                <w:sz w:val="28"/>
              </w:rPr>
              <w:t xml:space="preserve">( </w:t>
            </w:r>
            <w:proofErr w:type="gramEnd"/>
            <w:r w:rsidR="00B9208D">
              <w:rPr>
                <w:sz w:val="28"/>
              </w:rPr>
              <w:t xml:space="preserve">по 15 мин); </w:t>
            </w:r>
            <w:r w:rsidR="0036191C">
              <w:rPr>
                <w:sz w:val="28"/>
              </w:rPr>
              <w:t>«Радуга»: 11</w:t>
            </w:r>
            <w:r w:rsidR="00B9208D">
              <w:rPr>
                <w:sz w:val="28"/>
              </w:rPr>
              <w:t xml:space="preserve"> (по 15 мин)</w:t>
            </w:r>
            <w:r>
              <w:rPr>
                <w:sz w:val="28"/>
              </w:rPr>
              <w:t xml:space="preserve"> </w:t>
            </w:r>
          </w:p>
          <w:p w:rsidR="00E910BE" w:rsidRDefault="00D02DC8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392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Средняя группа </w:t>
            </w:r>
            <w:r w:rsidR="00B9208D">
              <w:rPr>
                <w:sz w:val="28"/>
              </w:rPr>
              <w:t>«</w:t>
            </w:r>
            <w:proofErr w:type="spellStart"/>
            <w:r w:rsidR="00B9208D">
              <w:rPr>
                <w:sz w:val="28"/>
              </w:rPr>
              <w:t>Капитошки</w:t>
            </w:r>
            <w:proofErr w:type="spellEnd"/>
            <w:r w:rsidR="00B9208D">
              <w:rPr>
                <w:sz w:val="28"/>
              </w:rPr>
              <w:t>»</w:t>
            </w:r>
            <w:r w:rsidR="0036191C">
              <w:rPr>
                <w:sz w:val="28"/>
              </w:rPr>
              <w:t>: 13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 w:rsidR="00281130">
              <w:rPr>
                <w:sz w:val="28"/>
              </w:rPr>
              <w:t xml:space="preserve"> </w:t>
            </w:r>
            <w:proofErr w:type="gramEnd"/>
            <w:r w:rsidR="00281130">
              <w:rPr>
                <w:sz w:val="28"/>
              </w:rPr>
              <w:t>по</w:t>
            </w:r>
            <w:r w:rsidR="00B9208D">
              <w:rPr>
                <w:sz w:val="28"/>
              </w:rPr>
              <w:t xml:space="preserve"> </w:t>
            </w:r>
            <w:r>
              <w:rPr>
                <w:sz w:val="28"/>
              </w:rPr>
              <w:t>20 мин)</w:t>
            </w:r>
          </w:p>
          <w:p w:rsidR="0000622A" w:rsidRDefault="00B9208D" w:rsidP="0000622A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03" w:firstLine="0"/>
              <w:jc w:val="left"/>
              <w:rPr>
                <w:sz w:val="28"/>
              </w:rPr>
            </w:pPr>
            <w:r>
              <w:rPr>
                <w:sz w:val="28"/>
              </w:rPr>
              <w:t>Старшая  группа «Солнышки»</w:t>
            </w:r>
            <w:r w:rsidR="00CA6264">
              <w:rPr>
                <w:sz w:val="28"/>
              </w:rPr>
              <w:t>»:</w:t>
            </w:r>
            <w:r w:rsidR="00D02DC8">
              <w:rPr>
                <w:sz w:val="28"/>
              </w:rPr>
              <w:t xml:space="preserve"> </w:t>
            </w:r>
            <w:r w:rsidR="0036191C">
              <w:rPr>
                <w:sz w:val="28"/>
              </w:rPr>
              <w:t>15</w:t>
            </w:r>
            <w:r w:rsidR="00CA6264">
              <w:rPr>
                <w:sz w:val="28"/>
              </w:rPr>
              <w:t xml:space="preserve"> </w:t>
            </w:r>
            <w:r w:rsidR="0036191C">
              <w:rPr>
                <w:sz w:val="28"/>
              </w:rPr>
              <w:t>(8 занятий по 25 мин., 7</w:t>
            </w:r>
            <w:r w:rsidR="0000622A">
              <w:rPr>
                <w:sz w:val="28"/>
              </w:rPr>
              <w:t xml:space="preserve"> занятий по 20 мин.) </w:t>
            </w:r>
          </w:p>
          <w:p w:rsidR="00E910BE" w:rsidRDefault="0000622A" w:rsidP="0036191C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22" w:lineRule="exact"/>
              <w:ind w:right="541" w:firstLine="0"/>
              <w:jc w:val="left"/>
              <w:rPr>
                <w:sz w:val="28"/>
              </w:rPr>
            </w:pPr>
            <w:r>
              <w:rPr>
                <w:sz w:val="28"/>
              </w:rPr>
              <w:t>Подготовительная группа</w:t>
            </w:r>
            <w:r w:rsidR="00CA6264">
              <w:rPr>
                <w:sz w:val="28"/>
              </w:rPr>
              <w:t xml:space="preserve"> «Зайчата»: 1</w:t>
            </w:r>
            <w:r w:rsidR="0036191C">
              <w:rPr>
                <w:sz w:val="28"/>
              </w:rPr>
              <w:t>5</w:t>
            </w:r>
            <w:r>
              <w:rPr>
                <w:sz w:val="28"/>
              </w:rPr>
              <w:t xml:space="preserve"> (</w:t>
            </w:r>
            <w:r w:rsidR="00281130">
              <w:rPr>
                <w:sz w:val="28"/>
              </w:rPr>
              <w:t>по</w:t>
            </w:r>
            <w:r w:rsidR="00CA6264">
              <w:rPr>
                <w:sz w:val="28"/>
              </w:rPr>
              <w:t xml:space="preserve"> </w:t>
            </w:r>
            <w:r>
              <w:rPr>
                <w:sz w:val="28"/>
              </w:rPr>
              <w:t>30 мин.)</w:t>
            </w:r>
          </w:p>
        </w:tc>
      </w:tr>
      <w:tr w:rsidR="00E910BE">
        <w:trPr>
          <w:trHeight w:val="1655"/>
        </w:trPr>
        <w:tc>
          <w:tcPr>
            <w:tcW w:w="677" w:type="dxa"/>
          </w:tcPr>
          <w:p w:rsidR="00E910BE" w:rsidRDefault="00281130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682" w:type="dxa"/>
          </w:tcPr>
          <w:p w:rsidR="00E910BE" w:rsidRDefault="00281130">
            <w:pPr>
              <w:pStyle w:val="TableParagraph"/>
              <w:ind w:left="566" w:hanging="43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проведения педагогической диагностики (мониторинга)</w:t>
            </w:r>
          </w:p>
        </w:tc>
        <w:tc>
          <w:tcPr>
            <w:tcW w:w="5776" w:type="dxa"/>
          </w:tcPr>
          <w:p w:rsidR="00E910BE" w:rsidRDefault="00281130">
            <w:pPr>
              <w:pStyle w:val="TableParagraph"/>
              <w:spacing w:line="314" w:lineRule="exact"/>
              <w:jc w:val="left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  <w:p w:rsidR="00E910BE" w:rsidRDefault="0028113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(воспитатели – октябрь, апрель)</w:t>
            </w:r>
          </w:p>
          <w:p w:rsidR="00E910BE" w:rsidRDefault="00281130">
            <w:pPr>
              <w:pStyle w:val="TableParagraph"/>
              <w:spacing w:before="4" w:line="237" w:lineRule="auto"/>
              <w:ind w:right="385"/>
              <w:jc w:val="left"/>
            </w:pPr>
            <w:r>
              <w:t xml:space="preserve">Результаты педагогической диагностики (мониторинга) могут использоваться исключительно </w:t>
            </w:r>
            <w:proofErr w:type="gramStart"/>
            <w:r>
              <w:t>для</w:t>
            </w:r>
            <w:proofErr w:type="gramEnd"/>
          </w:p>
          <w:p w:rsidR="00E910BE" w:rsidRDefault="00281130">
            <w:pPr>
              <w:pStyle w:val="TableParagraph"/>
              <w:spacing w:before="2"/>
              <w:jc w:val="left"/>
            </w:pPr>
            <w:r>
              <w:t>решения следующих образовательных задач:</w:t>
            </w:r>
          </w:p>
          <w:p w:rsidR="00E910BE" w:rsidRDefault="00281130">
            <w:pPr>
              <w:pStyle w:val="TableParagraph"/>
              <w:spacing w:before="1" w:line="238" w:lineRule="exact"/>
              <w:jc w:val="left"/>
            </w:pPr>
            <w:r>
              <w:t>1) индивидуализации образования (в том числе поддержки</w:t>
            </w:r>
          </w:p>
        </w:tc>
      </w:tr>
    </w:tbl>
    <w:p w:rsidR="00E910BE" w:rsidRDefault="00E910BE">
      <w:pPr>
        <w:spacing w:line="238" w:lineRule="exact"/>
        <w:sectPr w:rsidR="00E910BE">
          <w:pgSz w:w="11910" w:h="16840"/>
          <w:pgMar w:top="34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271"/>
        <w:gridCol w:w="2410"/>
        <w:gridCol w:w="5776"/>
      </w:tblGrid>
      <w:tr w:rsidR="00E910BE">
        <w:trPr>
          <w:trHeight w:val="1123"/>
        </w:trPr>
        <w:tc>
          <w:tcPr>
            <w:tcW w:w="677" w:type="dxa"/>
          </w:tcPr>
          <w:p w:rsidR="00E910BE" w:rsidRDefault="00E910B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681" w:type="dxa"/>
            <w:gridSpan w:val="2"/>
          </w:tcPr>
          <w:p w:rsidR="00E910BE" w:rsidRDefault="00E910BE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776" w:type="dxa"/>
          </w:tcPr>
          <w:p w:rsidR="00E910BE" w:rsidRDefault="00281130">
            <w:pPr>
              <w:pStyle w:val="TableParagraph"/>
              <w:spacing w:line="247" w:lineRule="exact"/>
              <w:ind w:left="106"/>
              <w:jc w:val="left"/>
            </w:pPr>
            <w:r>
              <w:t>ребенка, построения его образовательной траектории);</w:t>
            </w:r>
          </w:p>
          <w:p w:rsidR="00E910BE" w:rsidRDefault="00281130">
            <w:pPr>
              <w:pStyle w:val="TableParagraph"/>
              <w:spacing w:line="251" w:lineRule="exact"/>
              <w:ind w:left="106"/>
              <w:jc w:val="left"/>
            </w:pPr>
            <w:r>
              <w:t>2) оптимизации работы с группой детей.</w:t>
            </w:r>
          </w:p>
        </w:tc>
      </w:tr>
      <w:tr w:rsidR="00E910BE">
        <w:trPr>
          <w:trHeight w:val="2256"/>
        </w:trPr>
        <w:tc>
          <w:tcPr>
            <w:tcW w:w="677" w:type="dxa"/>
          </w:tcPr>
          <w:p w:rsidR="00E910BE" w:rsidRDefault="00281130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681" w:type="dxa"/>
            <w:gridSpan w:val="2"/>
          </w:tcPr>
          <w:p w:rsidR="00E910BE" w:rsidRDefault="00281130">
            <w:pPr>
              <w:pStyle w:val="TableParagraph"/>
              <w:spacing w:line="320" w:lineRule="exact"/>
              <w:ind w:left="12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Праздничные дни</w:t>
            </w:r>
          </w:p>
        </w:tc>
        <w:tc>
          <w:tcPr>
            <w:tcW w:w="5776" w:type="dxa"/>
          </w:tcPr>
          <w:p w:rsidR="00CA6264" w:rsidRDefault="00C60015" w:rsidP="0000622A">
            <w:pPr>
              <w:pStyle w:val="TableParagraph"/>
              <w:ind w:left="0" w:right="68"/>
              <w:jc w:val="left"/>
              <w:rPr>
                <w:sz w:val="28"/>
              </w:rPr>
            </w:pPr>
            <w:r>
              <w:rPr>
                <w:sz w:val="28"/>
              </w:rPr>
              <w:t>4.11. 2021</w:t>
            </w:r>
            <w:r w:rsidR="00281130">
              <w:rPr>
                <w:sz w:val="28"/>
              </w:rPr>
              <w:t xml:space="preserve"> – Де</w:t>
            </w:r>
            <w:r w:rsidR="00CA6264">
              <w:rPr>
                <w:sz w:val="28"/>
              </w:rPr>
              <w:t>нь народного единства 31.12.2021- 09.01.2022</w:t>
            </w:r>
            <w:r w:rsidR="00281130">
              <w:rPr>
                <w:sz w:val="28"/>
              </w:rPr>
              <w:t>-</w:t>
            </w:r>
            <w:r w:rsidR="0000622A">
              <w:rPr>
                <w:sz w:val="28"/>
              </w:rPr>
              <w:t xml:space="preserve"> новогодние праздники</w:t>
            </w:r>
          </w:p>
          <w:p w:rsidR="00CA6264" w:rsidRDefault="00CA6264" w:rsidP="0000622A">
            <w:pPr>
              <w:pStyle w:val="TableParagraph"/>
              <w:ind w:left="0" w:right="68"/>
              <w:jc w:val="left"/>
              <w:rPr>
                <w:sz w:val="28"/>
              </w:rPr>
            </w:pPr>
            <w:r>
              <w:rPr>
                <w:sz w:val="28"/>
              </w:rPr>
              <w:t>23.02.2022 – День Защитника Отечества</w:t>
            </w:r>
          </w:p>
          <w:p w:rsidR="0000622A" w:rsidRDefault="00CA6264" w:rsidP="0000622A">
            <w:pPr>
              <w:pStyle w:val="TableParagraph"/>
              <w:ind w:left="0" w:right="68"/>
              <w:jc w:val="left"/>
              <w:rPr>
                <w:sz w:val="28"/>
              </w:rPr>
            </w:pPr>
            <w:r>
              <w:rPr>
                <w:sz w:val="28"/>
              </w:rPr>
              <w:t>08.03.2022</w:t>
            </w:r>
            <w:r w:rsidR="00281130">
              <w:rPr>
                <w:sz w:val="28"/>
              </w:rPr>
              <w:t xml:space="preserve"> – Международный женский день </w:t>
            </w:r>
          </w:p>
          <w:p w:rsidR="0000622A" w:rsidRDefault="00CA6264" w:rsidP="0000622A">
            <w:pPr>
              <w:pStyle w:val="TableParagraph"/>
              <w:ind w:left="0" w:right="68"/>
              <w:jc w:val="left"/>
              <w:rPr>
                <w:sz w:val="28"/>
              </w:rPr>
            </w:pPr>
            <w:r>
              <w:rPr>
                <w:sz w:val="28"/>
              </w:rPr>
              <w:t>02.05.2022-04.05.2022</w:t>
            </w:r>
            <w:r w:rsidR="00281130">
              <w:rPr>
                <w:sz w:val="28"/>
              </w:rPr>
              <w:t>– праздник Весны и труда</w:t>
            </w:r>
          </w:p>
          <w:p w:rsidR="00E910BE" w:rsidRDefault="0036191C" w:rsidP="0000622A">
            <w:pPr>
              <w:pStyle w:val="TableParagraph"/>
              <w:ind w:left="0" w:right="6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09.05.2022-10</w:t>
            </w:r>
            <w:r w:rsidR="00CA6264">
              <w:rPr>
                <w:sz w:val="28"/>
              </w:rPr>
              <w:t>.05.2022</w:t>
            </w:r>
            <w:r w:rsidR="00281130">
              <w:rPr>
                <w:sz w:val="28"/>
              </w:rPr>
              <w:t xml:space="preserve"> – День Победы</w:t>
            </w:r>
          </w:p>
          <w:p w:rsidR="00E910BE" w:rsidRDefault="000952D8" w:rsidP="00CA6264">
            <w:pPr>
              <w:pStyle w:val="TableParagraph"/>
              <w:spacing w:before="3" w:line="308" w:lineRule="exact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12.06.202</w:t>
            </w:r>
            <w:bookmarkStart w:id="0" w:name="_GoBack"/>
            <w:bookmarkEnd w:id="0"/>
            <w:r w:rsidR="00CA6264">
              <w:rPr>
                <w:sz w:val="28"/>
              </w:rPr>
              <w:t>2-13.06.2022</w:t>
            </w:r>
            <w:r w:rsidR="00281130">
              <w:rPr>
                <w:sz w:val="28"/>
              </w:rPr>
              <w:t xml:space="preserve"> – День России</w:t>
            </w:r>
          </w:p>
        </w:tc>
      </w:tr>
      <w:tr w:rsidR="00E910BE">
        <w:trPr>
          <w:trHeight w:val="643"/>
        </w:trPr>
        <w:tc>
          <w:tcPr>
            <w:tcW w:w="677" w:type="dxa"/>
          </w:tcPr>
          <w:p w:rsidR="00E910BE" w:rsidRDefault="00281130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0457" w:type="dxa"/>
            <w:gridSpan w:val="3"/>
          </w:tcPr>
          <w:p w:rsidR="00E910BE" w:rsidRDefault="0000622A">
            <w:pPr>
              <w:pStyle w:val="TableParagraph"/>
              <w:spacing w:line="320" w:lineRule="exact"/>
              <w:ind w:left="1888" w:right="1890"/>
              <w:rPr>
                <w:b/>
                <w:sz w:val="28"/>
              </w:rPr>
            </w:pPr>
            <w:r>
              <w:rPr>
                <w:b/>
                <w:sz w:val="28"/>
              </w:rPr>
              <w:t>Праздники, тематические занятия</w:t>
            </w:r>
            <w:r w:rsidR="00281130">
              <w:rPr>
                <w:b/>
                <w:sz w:val="28"/>
              </w:rPr>
              <w:t>, проводимые в ДОУ</w:t>
            </w:r>
          </w:p>
        </w:tc>
      </w:tr>
      <w:tr w:rsidR="00E910BE">
        <w:trPr>
          <w:trHeight w:val="964"/>
        </w:trPr>
        <w:tc>
          <w:tcPr>
            <w:tcW w:w="2948" w:type="dxa"/>
            <w:gridSpan w:val="2"/>
          </w:tcPr>
          <w:p w:rsidR="00E910BE" w:rsidRDefault="00281130">
            <w:pPr>
              <w:pStyle w:val="TableParagraph"/>
              <w:spacing w:line="315" w:lineRule="exact"/>
              <w:ind w:left="912"/>
              <w:jc w:val="lef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8186" w:type="dxa"/>
            <w:gridSpan w:val="2"/>
          </w:tcPr>
          <w:p w:rsidR="00E910BE" w:rsidRDefault="00281130">
            <w:pPr>
              <w:pStyle w:val="TableParagraph"/>
              <w:ind w:left="883" w:right="880" w:hanging="2"/>
              <w:rPr>
                <w:sz w:val="28"/>
              </w:rPr>
            </w:pPr>
            <w:r>
              <w:rPr>
                <w:sz w:val="28"/>
              </w:rPr>
              <w:t>«День знаний», «День дошкол</w:t>
            </w:r>
            <w:r w:rsidR="0000622A">
              <w:rPr>
                <w:sz w:val="28"/>
              </w:rPr>
              <w:t>ьного работника» Тематические занятия</w:t>
            </w:r>
            <w:r>
              <w:rPr>
                <w:sz w:val="28"/>
              </w:rPr>
              <w:t>, посвященная дню город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старший</w:t>
            </w:r>
          </w:p>
          <w:p w:rsidR="00E910BE" w:rsidRDefault="00281130">
            <w:pPr>
              <w:pStyle w:val="TableParagraph"/>
              <w:spacing w:line="308" w:lineRule="exact"/>
              <w:ind w:left="320" w:right="315"/>
              <w:rPr>
                <w:sz w:val="28"/>
              </w:rPr>
            </w:pPr>
            <w:r>
              <w:rPr>
                <w:sz w:val="28"/>
              </w:rPr>
              <w:t>дошкольный возраст)</w:t>
            </w:r>
          </w:p>
        </w:tc>
      </w:tr>
      <w:tr w:rsidR="00E910BE">
        <w:trPr>
          <w:trHeight w:val="326"/>
        </w:trPr>
        <w:tc>
          <w:tcPr>
            <w:tcW w:w="2948" w:type="dxa"/>
            <w:gridSpan w:val="2"/>
          </w:tcPr>
          <w:p w:rsidR="00E910BE" w:rsidRDefault="00281130">
            <w:pPr>
              <w:pStyle w:val="TableParagraph"/>
              <w:spacing w:line="306" w:lineRule="exact"/>
              <w:ind w:left="974"/>
              <w:jc w:val="lef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8186" w:type="dxa"/>
            <w:gridSpan w:val="2"/>
          </w:tcPr>
          <w:p w:rsidR="00E910BE" w:rsidRDefault="00281130">
            <w:pPr>
              <w:pStyle w:val="TableParagraph"/>
              <w:spacing w:line="306" w:lineRule="exact"/>
              <w:ind w:left="315" w:right="315"/>
              <w:rPr>
                <w:sz w:val="28"/>
              </w:rPr>
            </w:pPr>
            <w:r>
              <w:rPr>
                <w:sz w:val="28"/>
              </w:rPr>
              <w:t>«Здравствуй осень» во всех возрастных группах</w:t>
            </w:r>
          </w:p>
        </w:tc>
      </w:tr>
      <w:tr w:rsidR="00E910BE">
        <w:trPr>
          <w:trHeight w:val="321"/>
        </w:trPr>
        <w:tc>
          <w:tcPr>
            <w:tcW w:w="2948" w:type="dxa"/>
            <w:gridSpan w:val="2"/>
          </w:tcPr>
          <w:p w:rsidR="00E910BE" w:rsidRDefault="00281130">
            <w:pPr>
              <w:pStyle w:val="TableParagraph"/>
              <w:spacing w:line="302" w:lineRule="exact"/>
              <w:ind w:left="1010" w:right="1004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8186" w:type="dxa"/>
            <w:gridSpan w:val="2"/>
          </w:tcPr>
          <w:p w:rsidR="00E910BE" w:rsidRDefault="00281130">
            <w:pPr>
              <w:pStyle w:val="TableParagraph"/>
              <w:spacing w:line="302" w:lineRule="exact"/>
              <w:ind w:left="314" w:right="315"/>
              <w:rPr>
                <w:sz w:val="28"/>
              </w:rPr>
            </w:pPr>
            <w:r>
              <w:rPr>
                <w:sz w:val="28"/>
              </w:rPr>
              <w:t>День матери (старший дошкольный возраст)</w:t>
            </w:r>
          </w:p>
        </w:tc>
      </w:tr>
      <w:tr w:rsidR="00E910BE">
        <w:trPr>
          <w:trHeight w:val="321"/>
        </w:trPr>
        <w:tc>
          <w:tcPr>
            <w:tcW w:w="2948" w:type="dxa"/>
            <w:gridSpan w:val="2"/>
          </w:tcPr>
          <w:p w:rsidR="00E910BE" w:rsidRDefault="00281130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8186" w:type="dxa"/>
            <w:gridSpan w:val="2"/>
          </w:tcPr>
          <w:p w:rsidR="00E910BE" w:rsidRDefault="00281130">
            <w:pPr>
              <w:pStyle w:val="TableParagraph"/>
              <w:spacing w:line="301" w:lineRule="exact"/>
              <w:ind w:left="319" w:right="315"/>
              <w:rPr>
                <w:sz w:val="28"/>
              </w:rPr>
            </w:pPr>
            <w:r>
              <w:rPr>
                <w:sz w:val="28"/>
              </w:rPr>
              <w:t>Новогодний праздник во всех возрастных группах</w:t>
            </w:r>
          </w:p>
        </w:tc>
      </w:tr>
      <w:tr w:rsidR="00E910BE">
        <w:trPr>
          <w:trHeight w:val="321"/>
        </w:trPr>
        <w:tc>
          <w:tcPr>
            <w:tcW w:w="2948" w:type="dxa"/>
            <w:gridSpan w:val="2"/>
          </w:tcPr>
          <w:p w:rsidR="00E910BE" w:rsidRDefault="00281130">
            <w:pPr>
              <w:pStyle w:val="TableParagraph"/>
              <w:spacing w:line="301" w:lineRule="exact"/>
              <w:ind w:left="1005" w:right="1004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8186" w:type="dxa"/>
            <w:gridSpan w:val="2"/>
          </w:tcPr>
          <w:p w:rsidR="00E910BE" w:rsidRDefault="00281130">
            <w:pPr>
              <w:pStyle w:val="TableParagraph"/>
              <w:spacing w:line="301" w:lineRule="exact"/>
              <w:ind w:left="319" w:right="315"/>
              <w:rPr>
                <w:sz w:val="28"/>
              </w:rPr>
            </w:pPr>
            <w:r>
              <w:rPr>
                <w:sz w:val="28"/>
              </w:rPr>
              <w:t>«До свидания, Елочка» во всех возрастных группах</w:t>
            </w:r>
          </w:p>
        </w:tc>
      </w:tr>
      <w:tr w:rsidR="00E910BE">
        <w:trPr>
          <w:trHeight w:val="1612"/>
        </w:trPr>
        <w:tc>
          <w:tcPr>
            <w:tcW w:w="2948" w:type="dxa"/>
            <w:gridSpan w:val="2"/>
          </w:tcPr>
          <w:p w:rsidR="00E910BE" w:rsidRDefault="00281130">
            <w:pPr>
              <w:pStyle w:val="TableParagraph"/>
              <w:spacing w:line="315" w:lineRule="exact"/>
              <w:ind w:left="969"/>
              <w:jc w:val="lef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8186" w:type="dxa"/>
            <w:gridSpan w:val="2"/>
          </w:tcPr>
          <w:p w:rsidR="00E910BE" w:rsidRDefault="00281130">
            <w:pPr>
              <w:pStyle w:val="TableParagraph"/>
              <w:ind w:left="318" w:right="315"/>
              <w:rPr>
                <w:sz w:val="28"/>
              </w:rPr>
            </w:pPr>
            <w:r>
              <w:rPr>
                <w:sz w:val="28"/>
              </w:rPr>
              <w:t>Праздник «День защитника Отечества» (средний и старший дошкольный возраст);</w:t>
            </w:r>
          </w:p>
          <w:p w:rsidR="00E910BE" w:rsidRDefault="00281130">
            <w:pPr>
              <w:pStyle w:val="TableParagraph"/>
              <w:ind w:left="324" w:right="315"/>
              <w:rPr>
                <w:sz w:val="28"/>
              </w:rPr>
            </w:pPr>
            <w:r>
              <w:rPr>
                <w:sz w:val="28"/>
              </w:rPr>
              <w:t>Празднование «Масленицы» (средний и старший дошкольный возраст);</w:t>
            </w:r>
          </w:p>
          <w:p w:rsidR="00E910BE" w:rsidRDefault="00281130">
            <w:pPr>
              <w:pStyle w:val="TableParagraph"/>
              <w:spacing w:line="312" w:lineRule="exact"/>
              <w:ind w:left="315" w:right="315"/>
              <w:rPr>
                <w:sz w:val="28"/>
              </w:rPr>
            </w:pPr>
            <w:r>
              <w:rPr>
                <w:sz w:val="28"/>
              </w:rPr>
              <w:t>«Веселые старты» (старший дошкольный возраст)</w:t>
            </w:r>
          </w:p>
        </w:tc>
      </w:tr>
      <w:tr w:rsidR="00E910BE">
        <w:trPr>
          <w:trHeight w:val="321"/>
        </w:trPr>
        <w:tc>
          <w:tcPr>
            <w:tcW w:w="2948" w:type="dxa"/>
            <w:gridSpan w:val="2"/>
          </w:tcPr>
          <w:p w:rsidR="00E910BE" w:rsidRDefault="00281130">
            <w:pPr>
              <w:pStyle w:val="TableParagraph"/>
              <w:spacing w:line="301" w:lineRule="exact"/>
              <w:ind w:left="1010" w:right="100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8186" w:type="dxa"/>
            <w:gridSpan w:val="2"/>
          </w:tcPr>
          <w:p w:rsidR="00E910BE" w:rsidRDefault="00281130">
            <w:pPr>
              <w:pStyle w:val="TableParagraph"/>
              <w:spacing w:line="301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Праздник «Женский день – 8 Марта»- во всех возрастных группах</w:t>
            </w:r>
          </w:p>
        </w:tc>
      </w:tr>
      <w:tr w:rsidR="00E910BE">
        <w:trPr>
          <w:trHeight w:val="321"/>
        </w:trPr>
        <w:tc>
          <w:tcPr>
            <w:tcW w:w="2948" w:type="dxa"/>
            <w:gridSpan w:val="2"/>
          </w:tcPr>
          <w:p w:rsidR="00E910BE" w:rsidRDefault="00281130">
            <w:pPr>
              <w:pStyle w:val="TableParagraph"/>
              <w:spacing w:line="301" w:lineRule="exact"/>
              <w:ind w:left="1010" w:right="1004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8186" w:type="dxa"/>
            <w:gridSpan w:val="2"/>
          </w:tcPr>
          <w:p w:rsidR="00E910BE" w:rsidRDefault="00281130">
            <w:pPr>
              <w:pStyle w:val="TableParagraph"/>
              <w:spacing w:line="301" w:lineRule="exact"/>
              <w:ind w:left="319" w:right="315"/>
              <w:rPr>
                <w:sz w:val="28"/>
              </w:rPr>
            </w:pPr>
            <w:r>
              <w:rPr>
                <w:sz w:val="28"/>
              </w:rPr>
              <w:t>Весенний праздник во всех возрастных группах</w:t>
            </w:r>
          </w:p>
        </w:tc>
      </w:tr>
      <w:tr w:rsidR="00E910BE">
        <w:trPr>
          <w:trHeight w:val="1286"/>
        </w:trPr>
        <w:tc>
          <w:tcPr>
            <w:tcW w:w="2948" w:type="dxa"/>
            <w:gridSpan w:val="2"/>
          </w:tcPr>
          <w:p w:rsidR="00E910BE" w:rsidRDefault="00281130">
            <w:pPr>
              <w:pStyle w:val="TableParagraph"/>
              <w:spacing w:line="315" w:lineRule="exact"/>
              <w:ind w:left="1008" w:right="1004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8186" w:type="dxa"/>
            <w:gridSpan w:val="2"/>
          </w:tcPr>
          <w:p w:rsidR="00E910BE" w:rsidRDefault="00281130">
            <w:pPr>
              <w:pStyle w:val="TableParagraph"/>
              <w:ind w:left="320" w:right="315"/>
              <w:rPr>
                <w:sz w:val="28"/>
              </w:rPr>
            </w:pPr>
            <w:r>
              <w:rPr>
                <w:sz w:val="28"/>
              </w:rPr>
              <w:t>«День Победы» (средний и старший дошкольный возраст) Выпу</w:t>
            </w:r>
            <w:proofErr w:type="gramStart"/>
            <w:r>
              <w:rPr>
                <w:sz w:val="28"/>
              </w:rPr>
              <w:t>ск в шк</w:t>
            </w:r>
            <w:proofErr w:type="gramEnd"/>
            <w:r>
              <w:rPr>
                <w:sz w:val="28"/>
              </w:rPr>
              <w:t>олу - для детей подготовительной группы</w:t>
            </w:r>
          </w:p>
          <w:p w:rsidR="00E910BE" w:rsidRDefault="00281130">
            <w:pPr>
              <w:pStyle w:val="TableParagraph"/>
              <w:spacing w:line="322" w:lineRule="exact"/>
              <w:ind w:left="322" w:right="31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Эколята-юные</w:t>
            </w:r>
            <w:proofErr w:type="spellEnd"/>
            <w:r>
              <w:rPr>
                <w:sz w:val="28"/>
              </w:rPr>
              <w:t xml:space="preserve"> защитники природы» (средний и старший дошкольный возраст)</w:t>
            </w:r>
          </w:p>
        </w:tc>
      </w:tr>
      <w:tr w:rsidR="00E910BE">
        <w:trPr>
          <w:trHeight w:val="967"/>
        </w:trPr>
        <w:tc>
          <w:tcPr>
            <w:tcW w:w="2948" w:type="dxa"/>
            <w:gridSpan w:val="2"/>
          </w:tcPr>
          <w:p w:rsidR="00E910BE" w:rsidRDefault="00281130">
            <w:pPr>
              <w:pStyle w:val="TableParagraph"/>
              <w:spacing w:line="313" w:lineRule="exact"/>
              <w:ind w:left="1010" w:right="1003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8186" w:type="dxa"/>
            <w:gridSpan w:val="2"/>
          </w:tcPr>
          <w:p w:rsidR="00E910BE" w:rsidRDefault="00281130">
            <w:pPr>
              <w:pStyle w:val="TableParagraph"/>
              <w:ind w:left="2891" w:hanging="2281"/>
              <w:jc w:val="left"/>
              <w:rPr>
                <w:sz w:val="28"/>
              </w:rPr>
            </w:pPr>
            <w:r>
              <w:rPr>
                <w:sz w:val="28"/>
              </w:rPr>
              <w:t>Развлекательный праздник «День защиты детей» - во всех возрастных группах</w:t>
            </w:r>
          </w:p>
          <w:p w:rsidR="00E910BE" w:rsidRDefault="00281130">
            <w:pPr>
              <w:pStyle w:val="TableParagraph"/>
              <w:spacing w:line="313" w:lineRule="exact"/>
              <w:ind w:left="456"/>
              <w:jc w:val="left"/>
              <w:rPr>
                <w:sz w:val="28"/>
              </w:rPr>
            </w:pPr>
            <w:r>
              <w:rPr>
                <w:sz w:val="28"/>
              </w:rPr>
              <w:t>«День России»</w:t>
            </w:r>
            <w:r w:rsidR="00D741F9">
              <w:rPr>
                <w:sz w:val="28"/>
              </w:rPr>
              <w:t xml:space="preserve"> </w:t>
            </w:r>
            <w:r>
              <w:rPr>
                <w:sz w:val="28"/>
              </w:rPr>
              <w:t>(средняя, старшая, подготовительная группы)</w:t>
            </w:r>
          </w:p>
        </w:tc>
      </w:tr>
      <w:tr w:rsidR="00E910BE">
        <w:trPr>
          <w:trHeight w:val="321"/>
        </w:trPr>
        <w:tc>
          <w:tcPr>
            <w:tcW w:w="2948" w:type="dxa"/>
            <w:gridSpan w:val="2"/>
          </w:tcPr>
          <w:p w:rsidR="00E910BE" w:rsidRDefault="00281130">
            <w:pPr>
              <w:pStyle w:val="TableParagraph"/>
              <w:spacing w:line="301" w:lineRule="exact"/>
              <w:ind w:left="1010" w:right="1004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8186" w:type="dxa"/>
            <w:gridSpan w:val="2"/>
          </w:tcPr>
          <w:p w:rsidR="00E910BE" w:rsidRDefault="00281130">
            <w:pPr>
              <w:pStyle w:val="TableParagraph"/>
              <w:spacing w:line="301" w:lineRule="exact"/>
              <w:ind w:left="552"/>
              <w:jc w:val="left"/>
              <w:rPr>
                <w:sz w:val="28"/>
              </w:rPr>
            </w:pPr>
            <w:r>
              <w:rPr>
                <w:sz w:val="28"/>
              </w:rPr>
              <w:t>Развлечение «До свидания, лето!» - все возрастные группы</w:t>
            </w:r>
          </w:p>
        </w:tc>
      </w:tr>
      <w:tr w:rsidR="00E910BE">
        <w:trPr>
          <w:trHeight w:val="321"/>
        </w:trPr>
        <w:tc>
          <w:tcPr>
            <w:tcW w:w="677" w:type="dxa"/>
          </w:tcPr>
          <w:p w:rsidR="00E910BE" w:rsidRDefault="00281130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0457" w:type="dxa"/>
            <w:gridSpan w:val="3"/>
          </w:tcPr>
          <w:p w:rsidR="00E910BE" w:rsidRDefault="00281130">
            <w:pPr>
              <w:pStyle w:val="TableParagraph"/>
              <w:spacing w:line="301" w:lineRule="exact"/>
              <w:ind w:left="1888" w:right="188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работы в летний период</w:t>
            </w:r>
          </w:p>
        </w:tc>
      </w:tr>
      <w:tr w:rsidR="00E910BE">
        <w:trPr>
          <w:trHeight w:val="1608"/>
        </w:trPr>
        <w:tc>
          <w:tcPr>
            <w:tcW w:w="11134" w:type="dxa"/>
            <w:gridSpan w:val="4"/>
          </w:tcPr>
          <w:p w:rsidR="00E910BE" w:rsidRDefault="00281130">
            <w:pPr>
              <w:pStyle w:val="TableParagraph"/>
              <w:ind w:left="502" w:right="492"/>
              <w:rPr>
                <w:sz w:val="28"/>
              </w:rPr>
            </w:pPr>
            <w:r>
              <w:rPr>
                <w:sz w:val="28"/>
              </w:rPr>
              <w:t>Образовательный процесс в ДОУ выстраивается в соответствии с календарно- тематиче</w:t>
            </w:r>
            <w:r w:rsidR="0000622A">
              <w:rPr>
                <w:sz w:val="28"/>
              </w:rPr>
              <w:t>ским планированием и режимом занятий</w:t>
            </w:r>
            <w:r>
              <w:rPr>
                <w:sz w:val="28"/>
              </w:rPr>
              <w:t xml:space="preserve"> на летний период.</w:t>
            </w:r>
          </w:p>
          <w:p w:rsidR="00E910BE" w:rsidRDefault="00281130">
            <w:pPr>
              <w:pStyle w:val="TableParagraph"/>
              <w:spacing w:line="321" w:lineRule="exact"/>
              <w:ind w:left="500" w:right="500"/>
              <w:rPr>
                <w:sz w:val="28"/>
              </w:rPr>
            </w:pPr>
            <w:r>
              <w:rPr>
                <w:sz w:val="28"/>
              </w:rPr>
              <w:t>Образовательная деятельность проводится на свежем воздухе (на прогулке).</w:t>
            </w:r>
          </w:p>
          <w:p w:rsidR="00E910BE" w:rsidRDefault="0000622A">
            <w:pPr>
              <w:pStyle w:val="TableParagraph"/>
              <w:spacing w:line="322" w:lineRule="exact"/>
              <w:ind w:left="502" w:right="500"/>
              <w:rPr>
                <w:sz w:val="28"/>
              </w:rPr>
            </w:pPr>
            <w:r>
              <w:rPr>
                <w:sz w:val="28"/>
              </w:rPr>
              <w:t>Проводятся занятия</w:t>
            </w:r>
            <w:r w:rsidR="00281130">
              <w:rPr>
                <w:sz w:val="28"/>
              </w:rPr>
              <w:t xml:space="preserve"> по «Физической культуре» (3 раза в неделю) и «Музыке» (2 раза в неделю).</w:t>
            </w:r>
          </w:p>
        </w:tc>
      </w:tr>
    </w:tbl>
    <w:p w:rsidR="00281130" w:rsidRDefault="00281130"/>
    <w:sectPr w:rsidR="00281130" w:rsidSect="00D430CE">
      <w:pgSz w:w="11910" w:h="16840"/>
      <w:pgMar w:top="400" w:right="20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37633"/>
    <w:multiLevelType w:val="hybridMultilevel"/>
    <w:tmpl w:val="91F28A46"/>
    <w:lvl w:ilvl="0" w:tplc="42BEC6B4">
      <w:numFmt w:val="bullet"/>
      <w:lvlText w:val="-"/>
      <w:lvlJc w:val="left"/>
      <w:pPr>
        <w:ind w:left="22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4C343E">
      <w:numFmt w:val="bullet"/>
      <w:lvlText w:val="•"/>
      <w:lvlJc w:val="left"/>
      <w:pPr>
        <w:ind w:left="1334" w:hanging="164"/>
      </w:pPr>
      <w:rPr>
        <w:rFonts w:hint="default"/>
        <w:lang w:val="ru-RU" w:eastAsia="en-US" w:bidi="ar-SA"/>
      </w:rPr>
    </w:lvl>
    <w:lvl w:ilvl="2" w:tplc="AF12BAB6">
      <w:numFmt w:val="bullet"/>
      <w:lvlText w:val="•"/>
      <w:lvlJc w:val="left"/>
      <w:pPr>
        <w:ind w:left="2448" w:hanging="164"/>
      </w:pPr>
      <w:rPr>
        <w:rFonts w:hint="default"/>
        <w:lang w:val="ru-RU" w:eastAsia="en-US" w:bidi="ar-SA"/>
      </w:rPr>
    </w:lvl>
    <w:lvl w:ilvl="3" w:tplc="72B03154">
      <w:numFmt w:val="bullet"/>
      <w:lvlText w:val="•"/>
      <w:lvlJc w:val="left"/>
      <w:pPr>
        <w:ind w:left="3563" w:hanging="164"/>
      </w:pPr>
      <w:rPr>
        <w:rFonts w:hint="default"/>
        <w:lang w:val="ru-RU" w:eastAsia="en-US" w:bidi="ar-SA"/>
      </w:rPr>
    </w:lvl>
    <w:lvl w:ilvl="4" w:tplc="EC68F6CE">
      <w:numFmt w:val="bullet"/>
      <w:lvlText w:val="•"/>
      <w:lvlJc w:val="left"/>
      <w:pPr>
        <w:ind w:left="4677" w:hanging="164"/>
      </w:pPr>
      <w:rPr>
        <w:rFonts w:hint="default"/>
        <w:lang w:val="ru-RU" w:eastAsia="en-US" w:bidi="ar-SA"/>
      </w:rPr>
    </w:lvl>
    <w:lvl w:ilvl="5" w:tplc="DC0C5380">
      <w:numFmt w:val="bullet"/>
      <w:lvlText w:val="•"/>
      <w:lvlJc w:val="left"/>
      <w:pPr>
        <w:ind w:left="5792" w:hanging="164"/>
      </w:pPr>
      <w:rPr>
        <w:rFonts w:hint="default"/>
        <w:lang w:val="ru-RU" w:eastAsia="en-US" w:bidi="ar-SA"/>
      </w:rPr>
    </w:lvl>
    <w:lvl w:ilvl="6" w:tplc="DC16CE60">
      <w:numFmt w:val="bullet"/>
      <w:lvlText w:val="•"/>
      <w:lvlJc w:val="left"/>
      <w:pPr>
        <w:ind w:left="6906" w:hanging="164"/>
      </w:pPr>
      <w:rPr>
        <w:rFonts w:hint="default"/>
        <w:lang w:val="ru-RU" w:eastAsia="en-US" w:bidi="ar-SA"/>
      </w:rPr>
    </w:lvl>
    <w:lvl w:ilvl="7" w:tplc="E18440EA">
      <w:numFmt w:val="bullet"/>
      <w:lvlText w:val="•"/>
      <w:lvlJc w:val="left"/>
      <w:pPr>
        <w:ind w:left="8020" w:hanging="164"/>
      </w:pPr>
      <w:rPr>
        <w:rFonts w:hint="default"/>
        <w:lang w:val="ru-RU" w:eastAsia="en-US" w:bidi="ar-SA"/>
      </w:rPr>
    </w:lvl>
    <w:lvl w:ilvl="8" w:tplc="C344BECA">
      <w:numFmt w:val="bullet"/>
      <w:lvlText w:val="•"/>
      <w:lvlJc w:val="left"/>
      <w:pPr>
        <w:ind w:left="9135" w:hanging="164"/>
      </w:pPr>
      <w:rPr>
        <w:rFonts w:hint="default"/>
        <w:lang w:val="ru-RU" w:eastAsia="en-US" w:bidi="ar-SA"/>
      </w:rPr>
    </w:lvl>
  </w:abstractNum>
  <w:abstractNum w:abstractNumId="1">
    <w:nsid w:val="3C1402AD"/>
    <w:multiLevelType w:val="hybridMultilevel"/>
    <w:tmpl w:val="B9881D4A"/>
    <w:lvl w:ilvl="0" w:tplc="1B04C39E">
      <w:numFmt w:val="bullet"/>
      <w:lvlText w:val=""/>
      <w:lvlJc w:val="left"/>
      <w:pPr>
        <w:ind w:left="226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17A3E4E">
      <w:numFmt w:val="bullet"/>
      <w:lvlText w:val="•"/>
      <w:lvlJc w:val="left"/>
      <w:pPr>
        <w:ind w:left="1334" w:hanging="433"/>
      </w:pPr>
      <w:rPr>
        <w:rFonts w:hint="default"/>
        <w:lang w:val="ru-RU" w:eastAsia="en-US" w:bidi="ar-SA"/>
      </w:rPr>
    </w:lvl>
    <w:lvl w:ilvl="2" w:tplc="8D94ED46">
      <w:numFmt w:val="bullet"/>
      <w:lvlText w:val="•"/>
      <w:lvlJc w:val="left"/>
      <w:pPr>
        <w:ind w:left="2448" w:hanging="433"/>
      </w:pPr>
      <w:rPr>
        <w:rFonts w:hint="default"/>
        <w:lang w:val="ru-RU" w:eastAsia="en-US" w:bidi="ar-SA"/>
      </w:rPr>
    </w:lvl>
    <w:lvl w:ilvl="3" w:tplc="4022BA10">
      <w:numFmt w:val="bullet"/>
      <w:lvlText w:val="•"/>
      <w:lvlJc w:val="left"/>
      <w:pPr>
        <w:ind w:left="3563" w:hanging="433"/>
      </w:pPr>
      <w:rPr>
        <w:rFonts w:hint="default"/>
        <w:lang w:val="ru-RU" w:eastAsia="en-US" w:bidi="ar-SA"/>
      </w:rPr>
    </w:lvl>
    <w:lvl w:ilvl="4" w:tplc="8A543D7C">
      <w:numFmt w:val="bullet"/>
      <w:lvlText w:val="•"/>
      <w:lvlJc w:val="left"/>
      <w:pPr>
        <w:ind w:left="4677" w:hanging="433"/>
      </w:pPr>
      <w:rPr>
        <w:rFonts w:hint="default"/>
        <w:lang w:val="ru-RU" w:eastAsia="en-US" w:bidi="ar-SA"/>
      </w:rPr>
    </w:lvl>
    <w:lvl w:ilvl="5" w:tplc="272C0F82">
      <w:numFmt w:val="bullet"/>
      <w:lvlText w:val="•"/>
      <w:lvlJc w:val="left"/>
      <w:pPr>
        <w:ind w:left="5792" w:hanging="433"/>
      </w:pPr>
      <w:rPr>
        <w:rFonts w:hint="default"/>
        <w:lang w:val="ru-RU" w:eastAsia="en-US" w:bidi="ar-SA"/>
      </w:rPr>
    </w:lvl>
    <w:lvl w:ilvl="6" w:tplc="71A8AAF2">
      <w:numFmt w:val="bullet"/>
      <w:lvlText w:val="•"/>
      <w:lvlJc w:val="left"/>
      <w:pPr>
        <w:ind w:left="6906" w:hanging="433"/>
      </w:pPr>
      <w:rPr>
        <w:rFonts w:hint="default"/>
        <w:lang w:val="ru-RU" w:eastAsia="en-US" w:bidi="ar-SA"/>
      </w:rPr>
    </w:lvl>
    <w:lvl w:ilvl="7" w:tplc="B0180860">
      <w:numFmt w:val="bullet"/>
      <w:lvlText w:val="•"/>
      <w:lvlJc w:val="left"/>
      <w:pPr>
        <w:ind w:left="8020" w:hanging="433"/>
      </w:pPr>
      <w:rPr>
        <w:rFonts w:hint="default"/>
        <w:lang w:val="ru-RU" w:eastAsia="en-US" w:bidi="ar-SA"/>
      </w:rPr>
    </w:lvl>
    <w:lvl w:ilvl="8" w:tplc="CD48F7DC">
      <w:numFmt w:val="bullet"/>
      <w:lvlText w:val="•"/>
      <w:lvlJc w:val="left"/>
      <w:pPr>
        <w:ind w:left="9135" w:hanging="433"/>
      </w:pPr>
      <w:rPr>
        <w:rFonts w:hint="default"/>
        <w:lang w:val="ru-RU" w:eastAsia="en-US" w:bidi="ar-SA"/>
      </w:rPr>
    </w:lvl>
  </w:abstractNum>
  <w:abstractNum w:abstractNumId="2">
    <w:nsid w:val="7E2E0D5D"/>
    <w:multiLevelType w:val="hybridMultilevel"/>
    <w:tmpl w:val="98FC865A"/>
    <w:lvl w:ilvl="0" w:tplc="CC543B4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F0C3B6">
      <w:numFmt w:val="bullet"/>
      <w:lvlText w:val="•"/>
      <w:lvlJc w:val="left"/>
      <w:pPr>
        <w:ind w:left="666" w:hanging="164"/>
      </w:pPr>
      <w:rPr>
        <w:rFonts w:hint="default"/>
        <w:lang w:val="ru-RU" w:eastAsia="en-US" w:bidi="ar-SA"/>
      </w:rPr>
    </w:lvl>
    <w:lvl w:ilvl="2" w:tplc="9CE43DD2">
      <w:numFmt w:val="bullet"/>
      <w:lvlText w:val="•"/>
      <w:lvlJc w:val="left"/>
      <w:pPr>
        <w:ind w:left="1233" w:hanging="164"/>
      </w:pPr>
      <w:rPr>
        <w:rFonts w:hint="default"/>
        <w:lang w:val="ru-RU" w:eastAsia="en-US" w:bidi="ar-SA"/>
      </w:rPr>
    </w:lvl>
    <w:lvl w:ilvl="3" w:tplc="1AAE03D8">
      <w:numFmt w:val="bullet"/>
      <w:lvlText w:val="•"/>
      <w:lvlJc w:val="left"/>
      <w:pPr>
        <w:ind w:left="1799" w:hanging="164"/>
      </w:pPr>
      <w:rPr>
        <w:rFonts w:hint="default"/>
        <w:lang w:val="ru-RU" w:eastAsia="en-US" w:bidi="ar-SA"/>
      </w:rPr>
    </w:lvl>
    <w:lvl w:ilvl="4" w:tplc="BD7CBC96">
      <w:numFmt w:val="bullet"/>
      <w:lvlText w:val="•"/>
      <w:lvlJc w:val="left"/>
      <w:pPr>
        <w:ind w:left="2366" w:hanging="164"/>
      </w:pPr>
      <w:rPr>
        <w:rFonts w:hint="default"/>
        <w:lang w:val="ru-RU" w:eastAsia="en-US" w:bidi="ar-SA"/>
      </w:rPr>
    </w:lvl>
    <w:lvl w:ilvl="5" w:tplc="5E7C269E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6" w:tplc="031A5DE8">
      <w:numFmt w:val="bullet"/>
      <w:lvlText w:val="•"/>
      <w:lvlJc w:val="left"/>
      <w:pPr>
        <w:ind w:left="3499" w:hanging="164"/>
      </w:pPr>
      <w:rPr>
        <w:rFonts w:hint="default"/>
        <w:lang w:val="ru-RU" w:eastAsia="en-US" w:bidi="ar-SA"/>
      </w:rPr>
    </w:lvl>
    <w:lvl w:ilvl="7" w:tplc="FC40BDD0">
      <w:numFmt w:val="bullet"/>
      <w:lvlText w:val="•"/>
      <w:lvlJc w:val="left"/>
      <w:pPr>
        <w:ind w:left="4066" w:hanging="164"/>
      </w:pPr>
      <w:rPr>
        <w:rFonts w:hint="default"/>
        <w:lang w:val="ru-RU" w:eastAsia="en-US" w:bidi="ar-SA"/>
      </w:rPr>
    </w:lvl>
    <w:lvl w:ilvl="8" w:tplc="446C6A18">
      <w:numFmt w:val="bullet"/>
      <w:lvlText w:val="•"/>
      <w:lvlJc w:val="left"/>
      <w:pPr>
        <w:ind w:left="4632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910BE"/>
    <w:rsid w:val="0000622A"/>
    <w:rsid w:val="000952D8"/>
    <w:rsid w:val="00281130"/>
    <w:rsid w:val="0036191C"/>
    <w:rsid w:val="005D740D"/>
    <w:rsid w:val="00A1189B"/>
    <w:rsid w:val="00A47C3D"/>
    <w:rsid w:val="00A605AE"/>
    <w:rsid w:val="00B9208D"/>
    <w:rsid w:val="00C06A5E"/>
    <w:rsid w:val="00C60015"/>
    <w:rsid w:val="00CA6264"/>
    <w:rsid w:val="00D02DC8"/>
    <w:rsid w:val="00D430CE"/>
    <w:rsid w:val="00D741F9"/>
    <w:rsid w:val="00E9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0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0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30CE"/>
    <w:pPr>
      <w:ind w:left="39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430CE"/>
    <w:pPr>
      <w:ind w:left="390" w:hanging="165"/>
    </w:pPr>
  </w:style>
  <w:style w:type="paragraph" w:customStyle="1" w:styleId="TableParagraph">
    <w:name w:val="Table Paragraph"/>
    <w:basedOn w:val="a"/>
    <w:uiPriority w:val="1"/>
    <w:qFormat/>
    <w:rsid w:val="00D430CE"/>
    <w:pPr>
      <w:ind w:left="10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2D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C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0" w:hanging="165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2D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2021-09-21T10:52:00Z</cp:lastPrinted>
  <dcterms:created xsi:type="dcterms:W3CDTF">2021-10-29T07:54:00Z</dcterms:created>
  <dcterms:modified xsi:type="dcterms:W3CDTF">2021-10-29T07:54:00Z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2021-02-13T00:00:00Z</vt:filetime>
  </property>
</Properties>
</file>